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C0" w:rsidRDefault="00CA1DC0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CA1DC0" w:rsidRDefault="00CA1DC0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BF312A" w:rsidRDefault="00BF312A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197C75" w:rsidRDefault="00197C75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E495254" wp14:editId="0DE852C9">
            <wp:simplePos x="0" y="0"/>
            <wp:positionH relativeFrom="column">
              <wp:posOffset>-101600</wp:posOffset>
            </wp:positionH>
            <wp:positionV relativeFrom="paragraph">
              <wp:posOffset>-553720</wp:posOffset>
            </wp:positionV>
            <wp:extent cx="2619375" cy="13735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C75" w:rsidRDefault="00197C75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197C75" w:rsidRDefault="00197C75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197C75" w:rsidRDefault="00197C75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197C75" w:rsidRDefault="00197C75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197C75" w:rsidRDefault="00197C75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197C75" w:rsidRDefault="00197C75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CA1DC0" w:rsidRDefault="00CA1DC0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  <w:r w:rsidRPr="00CA1DC0">
        <w:rPr>
          <w:rFonts w:ascii="Helvetica" w:hAnsi="Helvetica" w:cs="Helvetica"/>
          <w:b/>
          <w:color w:val="000000"/>
        </w:rPr>
        <w:t>Reimag</w:t>
      </w:r>
      <w:r w:rsidR="00F95E29">
        <w:rPr>
          <w:rFonts w:ascii="Helvetica" w:hAnsi="Helvetica" w:cs="Helvetica"/>
          <w:b/>
          <w:color w:val="000000"/>
        </w:rPr>
        <w:t>in</w:t>
      </w:r>
      <w:r>
        <w:rPr>
          <w:rFonts w:ascii="Helvetica" w:hAnsi="Helvetica" w:cs="Helvetica"/>
          <w:b/>
          <w:color w:val="000000"/>
        </w:rPr>
        <w:t>in</w:t>
      </w:r>
      <w:r w:rsidR="00BF312A">
        <w:rPr>
          <w:rFonts w:ascii="Helvetica" w:hAnsi="Helvetica" w:cs="Helvetica"/>
          <w:b/>
          <w:color w:val="000000"/>
        </w:rPr>
        <w:t>g Human Relations in our Time: Submission F</w:t>
      </w:r>
      <w:r>
        <w:rPr>
          <w:rFonts w:ascii="Helvetica" w:hAnsi="Helvetica" w:cs="Helvetica"/>
          <w:b/>
          <w:color w:val="000000"/>
        </w:rPr>
        <w:t>orm</w:t>
      </w:r>
    </w:p>
    <w:p w:rsidR="00CA1DC0" w:rsidRDefault="00CA1DC0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CA1DC0" w:rsidTr="00197C75">
        <w:tc>
          <w:tcPr>
            <w:tcW w:w="2235" w:type="dxa"/>
          </w:tcPr>
          <w:p w:rsidR="00CA1DC0" w:rsidRPr="004D4937" w:rsidRDefault="00BB4644" w:rsidP="003141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 xml:space="preserve">Your </w:t>
            </w:r>
            <w:r w:rsidR="00554655" w:rsidRPr="004D4937">
              <w:rPr>
                <w:rFonts w:ascii="Helvetica" w:hAnsi="Helvetica" w:cs="Helvetica"/>
                <w:b/>
                <w:color w:val="000000"/>
              </w:rPr>
              <w:t>name(s)</w:t>
            </w:r>
            <w:r w:rsidR="00CA1DC0" w:rsidRPr="004D4937">
              <w:rPr>
                <w:rFonts w:ascii="Helvetica" w:hAnsi="Helvetica" w:cs="Helvetica"/>
                <w:b/>
                <w:color w:val="000000"/>
              </w:rPr>
              <w:t xml:space="preserve"> </w:t>
            </w:r>
          </w:p>
        </w:tc>
        <w:tc>
          <w:tcPr>
            <w:tcW w:w="7229" w:type="dxa"/>
          </w:tcPr>
          <w:p w:rsidR="00CA1DC0" w:rsidRPr="00FA7D38" w:rsidRDefault="00CA1DC0" w:rsidP="003141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DF2BAA" w:rsidTr="00197C75">
        <w:tc>
          <w:tcPr>
            <w:tcW w:w="2235" w:type="dxa"/>
          </w:tcPr>
          <w:p w:rsidR="00DF2BAA" w:rsidRPr="004D4937" w:rsidRDefault="00DF2BAA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4D4937">
              <w:rPr>
                <w:rFonts w:ascii="Helvetica" w:hAnsi="Helvetica" w:cs="Helvetica"/>
                <w:b/>
                <w:color w:val="000000"/>
              </w:rPr>
              <w:t xml:space="preserve">Title: </w:t>
            </w:r>
          </w:p>
        </w:tc>
        <w:tc>
          <w:tcPr>
            <w:tcW w:w="7229" w:type="dxa"/>
          </w:tcPr>
          <w:p w:rsidR="00DF2BAA" w:rsidRDefault="00DF2BAA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DF2BAA" w:rsidTr="00197C75">
        <w:trPr>
          <w:trHeight w:val="383"/>
        </w:trPr>
        <w:tc>
          <w:tcPr>
            <w:tcW w:w="9464" w:type="dxa"/>
            <w:gridSpan w:val="2"/>
          </w:tcPr>
          <w:p w:rsidR="00DF2BAA" w:rsidRPr="00FA7D38" w:rsidRDefault="00DF2BAA" w:rsidP="003141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Your background, biography(s)</w:t>
            </w:r>
            <w:r w:rsidRPr="004D4937">
              <w:rPr>
                <w:rFonts w:ascii="Helvetica" w:hAnsi="Helvetica" w:cs="Helvetica"/>
                <w:b/>
                <w:color w:val="000000"/>
              </w:rPr>
              <w:t xml:space="preserve"> </w:t>
            </w:r>
            <w:r w:rsidRPr="00FA7D38">
              <w:rPr>
                <w:rFonts w:ascii="Helvetica" w:hAnsi="Helvetica" w:cs="Helvetica"/>
                <w:color w:val="000000"/>
              </w:rPr>
              <w:t>A short summary of who you are</w:t>
            </w:r>
            <w:r w:rsidR="008B2937">
              <w:rPr>
                <w:rFonts w:ascii="Helvetica" w:hAnsi="Helvetica" w:cs="Helvetica"/>
                <w:color w:val="000000"/>
              </w:rPr>
              <w:t xml:space="preserve"> and where you are coming from (also geographically)</w:t>
            </w:r>
            <w:r w:rsidRPr="00FA7D38">
              <w:rPr>
                <w:rFonts w:ascii="Helvetica" w:hAnsi="Helvetica" w:cs="Helvetica"/>
                <w:color w:val="000000"/>
              </w:rPr>
              <w:t xml:space="preserve">; what brings you to the festival; your credentials in delivering your proposed activity.  </w:t>
            </w:r>
            <w:r>
              <w:rPr>
                <w:rFonts w:ascii="Helvetica" w:hAnsi="Helvetica" w:cs="Helvetica"/>
                <w:color w:val="000000"/>
              </w:rPr>
              <w:t>(10</w:t>
            </w:r>
            <w:r w:rsidRPr="00FA7D38">
              <w:rPr>
                <w:rFonts w:ascii="Helvetica" w:hAnsi="Helvetica" w:cs="Helvetica"/>
                <w:color w:val="000000"/>
              </w:rPr>
              <w:t>0 to 200 words depending on who is involved)</w:t>
            </w:r>
          </w:p>
        </w:tc>
      </w:tr>
      <w:tr w:rsidR="00DF2BAA" w:rsidTr="00197C75">
        <w:trPr>
          <w:trHeight w:val="382"/>
        </w:trPr>
        <w:tc>
          <w:tcPr>
            <w:tcW w:w="9464" w:type="dxa"/>
            <w:gridSpan w:val="2"/>
          </w:tcPr>
          <w:p w:rsidR="00DF2BAA" w:rsidRDefault="00DF2BAA" w:rsidP="00DF2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DF2BAA" w:rsidRDefault="00DF2BAA" w:rsidP="00197C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</w:tc>
      </w:tr>
      <w:tr w:rsidR="00DF2BAA" w:rsidTr="00197C75">
        <w:trPr>
          <w:trHeight w:val="1199"/>
        </w:trPr>
        <w:tc>
          <w:tcPr>
            <w:tcW w:w="9464" w:type="dxa"/>
            <w:gridSpan w:val="2"/>
          </w:tcPr>
          <w:p w:rsidR="00DF2BAA" w:rsidRDefault="00DF2BAA" w:rsidP="00FA7D3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4D4937">
              <w:rPr>
                <w:rFonts w:ascii="Helvetica" w:hAnsi="Helvetica" w:cs="Helvetica"/>
                <w:b/>
                <w:color w:val="000000"/>
              </w:rPr>
              <w:t xml:space="preserve">Your </w:t>
            </w:r>
            <w:r>
              <w:rPr>
                <w:rFonts w:ascii="Helvetica" w:hAnsi="Helvetica" w:cs="Helvetica"/>
                <w:b/>
                <w:color w:val="000000"/>
              </w:rPr>
              <w:t>response</w:t>
            </w:r>
          </w:p>
          <w:p w:rsidR="00DF2BAA" w:rsidRPr="00DF2BAA" w:rsidRDefault="00DF2BAA" w:rsidP="00C979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FA7D38">
              <w:rPr>
                <w:rFonts w:ascii="Helvetica" w:hAnsi="Helvetica" w:cs="Helvetica"/>
                <w:color w:val="000000"/>
              </w:rPr>
              <w:t xml:space="preserve">This is the main </w:t>
            </w:r>
            <w:r w:rsidR="008B2937">
              <w:rPr>
                <w:rFonts w:ascii="Helvetica" w:hAnsi="Helvetica" w:cs="Helvetica"/>
                <w:color w:val="000000"/>
              </w:rPr>
              <w:t>space</w:t>
            </w:r>
            <w:r w:rsidR="008B2937" w:rsidRPr="00FA7D38">
              <w:rPr>
                <w:rFonts w:ascii="Helvetica" w:hAnsi="Helvetica" w:cs="Helvetica"/>
                <w:color w:val="000000"/>
              </w:rPr>
              <w:t xml:space="preserve"> </w:t>
            </w:r>
            <w:r w:rsidRPr="00FA7D38">
              <w:rPr>
                <w:rFonts w:ascii="Helvetica" w:hAnsi="Helvetica" w:cs="Helvetica"/>
                <w:color w:val="000000"/>
              </w:rPr>
              <w:t>for you to describe what you would like to do</w:t>
            </w:r>
            <w:r w:rsidR="008B2937">
              <w:rPr>
                <w:rFonts w:ascii="Helvetica" w:hAnsi="Helvetica" w:cs="Helvetica"/>
                <w:color w:val="000000"/>
              </w:rPr>
              <w:t>; what the task of your proposed activity is</w:t>
            </w:r>
            <w:r w:rsidR="004C346E">
              <w:rPr>
                <w:rFonts w:ascii="Helvetica" w:hAnsi="Helvetica" w:cs="Helvetica"/>
                <w:color w:val="000000"/>
              </w:rPr>
              <w:t xml:space="preserve">. </w:t>
            </w:r>
            <w:r w:rsidRPr="00FA7D38">
              <w:rPr>
                <w:rFonts w:ascii="Helvetica" w:hAnsi="Helvetica" w:cs="Helvetica"/>
                <w:color w:val="000000"/>
              </w:rPr>
              <w:t>Here you need to 1) consider the main aims of the festival; 2) hold in mind that the festival will be a public event; 3) outline how learning</w:t>
            </w:r>
            <w:r w:rsidR="008B2937">
              <w:rPr>
                <w:rFonts w:ascii="Helvetica" w:hAnsi="Helvetica" w:cs="Helvetica"/>
                <w:color w:val="000000"/>
              </w:rPr>
              <w:t xml:space="preserve"> opportunities</w:t>
            </w:r>
            <w:r w:rsidRPr="00FA7D38">
              <w:rPr>
                <w:rFonts w:ascii="Helvetica" w:hAnsi="Helvetica" w:cs="Helvetica"/>
                <w:color w:val="000000"/>
              </w:rPr>
              <w:t xml:space="preserve"> will be embedded in your </w:t>
            </w:r>
            <w:proofErr w:type="gramStart"/>
            <w:r w:rsidRPr="00FA7D38">
              <w:rPr>
                <w:rFonts w:ascii="Helvetica" w:hAnsi="Helvetica" w:cs="Helvetica"/>
                <w:color w:val="000000"/>
              </w:rPr>
              <w:t>activity</w:t>
            </w:r>
            <w:r w:rsidR="00D1582C">
              <w:rPr>
                <w:rFonts w:ascii="Helvetica" w:hAnsi="Helvetica" w:cs="Helvetica"/>
                <w:color w:val="000000"/>
              </w:rPr>
              <w:t xml:space="preserve"> </w:t>
            </w:r>
            <w:r w:rsidR="0033428D">
              <w:rPr>
                <w:rFonts w:ascii="Helvetica" w:hAnsi="Helvetica" w:cs="Helvetica"/>
                <w:color w:val="000000"/>
              </w:rPr>
              <w:t xml:space="preserve"> and</w:t>
            </w:r>
            <w:proofErr w:type="gramEnd"/>
            <w:r w:rsidR="0033428D">
              <w:rPr>
                <w:rFonts w:ascii="Helvetica" w:hAnsi="Helvetica" w:cs="Helvetica"/>
                <w:color w:val="000000"/>
              </w:rPr>
              <w:t xml:space="preserve"> </w:t>
            </w:r>
            <w:r w:rsidR="00D1582C">
              <w:rPr>
                <w:rFonts w:ascii="Helvetica" w:hAnsi="Helvetica" w:cs="Helvetica"/>
                <w:color w:val="000000"/>
              </w:rPr>
              <w:t>4) any expected audience you would like to reach</w:t>
            </w:r>
            <w:r w:rsidR="00C9797F">
              <w:rPr>
                <w:rFonts w:ascii="Helvetica" w:hAnsi="Helvetica" w:cs="Helvetica"/>
                <w:color w:val="000000"/>
              </w:rPr>
              <w:t>.</w:t>
            </w:r>
            <w:r w:rsidR="00D1582C">
              <w:rPr>
                <w:rFonts w:ascii="Helvetica" w:hAnsi="Helvetica" w:cs="Helvetica"/>
                <w:color w:val="000000"/>
              </w:rPr>
              <w:t xml:space="preserve"> </w:t>
            </w:r>
            <w:r w:rsidRPr="00FA7D38">
              <w:rPr>
                <w:rFonts w:ascii="Helvetica" w:hAnsi="Helvetica" w:cs="Helvetica"/>
                <w:color w:val="000000"/>
              </w:rPr>
              <w:t>(</w:t>
            </w:r>
            <w:r>
              <w:rPr>
                <w:rFonts w:ascii="Helvetica" w:hAnsi="Helvetica" w:cs="Helvetica"/>
                <w:color w:val="000000"/>
              </w:rPr>
              <w:t xml:space="preserve">250 words) </w:t>
            </w:r>
          </w:p>
        </w:tc>
      </w:tr>
      <w:tr w:rsidR="00DF2BAA" w:rsidTr="00197C75">
        <w:trPr>
          <w:trHeight w:val="2467"/>
        </w:trPr>
        <w:tc>
          <w:tcPr>
            <w:tcW w:w="9464" w:type="dxa"/>
            <w:gridSpan w:val="2"/>
          </w:tcPr>
          <w:p w:rsidR="00DF2BAA" w:rsidRDefault="00DF2BAA" w:rsidP="00DF2B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DF2BAA" w:rsidRDefault="00DF2BAA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b/>
                <w:color w:val="000000"/>
              </w:rPr>
            </w:pPr>
          </w:p>
          <w:p w:rsidR="00370395" w:rsidRPr="004D4937" w:rsidRDefault="00370395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40"/>
              <w:rPr>
                <w:rFonts w:ascii="Helvetica" w:hAnsi="Helvetica" w:cs="Helvetica"/>
                <w:b/>
                <w:color w:val="000000"/>
              </w:rPr>
            </w:pPr>
          </w:p>
        </w:tc>
      </w:tr>
      <w:tr w:rsidR="00197C75" w:rsidTr="00D03173">
        <w:trPr>
          <w:trHeight w:val="568"/>
        </w:trPr>
        <w:tc>
          <w:tcPr>
            <w:tcW w:w="9464" w:type="dxa"/>
            <w:gridSpan w:val="2"/>
          </w:tcPr>
          <w:p w:rsidR="00197C75" w:rsidRPr="00197C75" w:rsidRDefault="00197C75" w:rsidP="00C9797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4D4937">
              <w:rPr>
                <w:rFonts w:ascii="Helvetica" w:hAnsi="Helvetica" w:cs="Helvetica"/>
                <w:b/>
                <w:color w:val="000000"/>
              </w:rPr>
              <w:lastRenderedPageBreak/>
              <w:t>Them</w:t>
            </w:r>
            <w:r>
              <w:rPr>
                <w:rFonts w:ascii="Helvetica" w:hAnsi="Helvetica" w:cs="Helvetica"/>
                <w:b/>
                <w:color w:val="000000"/>
              </w:rPr>
              <w:t xml:space="preserve">e </w:t>
            </w:r>
            <w:r>
              <w:rPr>
                <w:rFonts w:ascii="Helvetica" w:hAnsi="Helvetica" w:cs="Helvetica"/>
                <w:color w:val="000000"/>
              </w:rPr>
              <w:t>p</w:t>
            </w:r>
            <w:r w:rsidRPr="00FA7D38">
              <w:rPr>
                <w:rFonts w:ascii="Helvetica" w:hAnsi="Helvetica" w:cs="Helvetica"/>
                <w:color w:val="000000"/>
              </w:rPr>
              <w:t>l</w:t>
            </w:r>
            <w:r>
              <w:rPr>
                <w:rFonts w:ascii="Helvetica" w:hAnsi="Helvetica" w:cs="Helvetica"/>
                <w:color w:val="000000"/>
              </w:rPr>
              <w:t xml:space="preserve">ease outline </w:t>
            </w:r>
            <w:r w:rsidRPr="00FA7D38">
              <w:rPr>
                <w:rFonts w:ascii="Helvetica" w:hAnsi="Helvetica" w:cs="Helvetica"/>
                <w:color w:val="000000"/>
              </w:rPr>
              <w:t>here which theme(s) your proposal is responding to and why</w:t>
            </w:r>
            <w:r w:rsidR="00C9797F">
              <w:rPr>
                <w:rFonts w:ascii="Helvetica" w:hAnsi="Helvetica" w:cs="Helvetica"/>
                <w:color w:val="000000"/>
              </w:rPr>
              <w:t xml:space="preserve">. </w:t>
            </w:r>
            <w:r>
              <w:rPr>
                <w:rFonts w:ascii="Helvetica" w:hAnsi="Helvetica" w:cs="Helvetica"/>
                <w:color w:val="000000"/>
              </w:rPr>
              <w:t>(100</w:t>
            </w:r>
            <w:r w:rsidRPr="00FA7D38">
              <w:rPr>
                <w:rFonts w:ascii="Helvetica" w:hAnsi="Helvetica" w:cs="Helvetica"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t>words</w:t>
            </w:r>
            <w:r w:rsidRPr="00FA7D38">
              <w:rPr>
                <w:rFonts w:ascii="Helvetica" w:hAnsi="Helvetica" w:cs="Helvetica"/>
                <w:color w:val="000000"/>
              </w:rPr>
              <w:t>)</w:t>
            </w:r>
          </w:p>
        </w:tc>
      </w:tr>
      <w:tr w:rsidR="00197C75" w:rsidTr="00D03173">
        <w:trPr>
          <w:trHeight w:val="1140"/>
        </w:trPr>
        <w:tc>
          <w:tcPr>
            <w:tcW w:w="9464" w:type="dxa"/>
            <w:gridSpan w:val="2"/>
          </w:tcPr>
          <w:p w:rsidR="00197C75" w:rsidRDefault="00197C75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Default="00197C75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197C75" w:rsidRPr="004D4937" w:rsidRDefault="00197C75" w:rsidP="00D0317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 </w:t>
            </w:r>
          </w:p>
        </w:tc>
      </w:tr>
      <w:tr w:rsidR="00DF2BAA" w:rsidTr="00197C75">
        <w:trPr>
          <w:trHeight w:val="1196"/>
        </w:trPr>
        <w:tc>
          <w:tcPr>
            <w:tcW w:w="9464" w:type="dxa"/>
            <w:gridSpan w:val="2"/>
          </w:tcPr>
          <w:p w:rsidR="00DF2BAA" w:rsidRDefault="00DF2BAA" w:rsidP="00E219E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 w:rsidRPr="004D4937">
              <w:rPr>
                <w:rFonts w:ascii="Helvetica" w:hAnsi="Helvetica" w:cs="Helvetica"/>
                <w:b/>
                <w:color w:val="000000"/>
              </w:rPr>
              <w:t>What form of activity</w:t>
            </w:r>
            <w:r>
              <w:rPr>
                <w:rFonts w:ascii="Helvetica" w:hAnsi="Helvetica" w:cs="Helvetica"/>
                <w:b/>
                <w:color w:val="000000"/>
              </w:rPr>
              <w:t xml:space="preserve"> are you</w:t>
            </w:r>
            <w:r w:rsidRPr="004D4937">
              <w:rPr>
                <w:rFonts w:ascii="Helvetica" w:hAnsi="Helvetica" w:cs="Helvetica"/>
                <w:b/>
                <w:color w:val="000000"/>
              </w:rPr>
              <w:t xml:space="preserve"> proposing?</w:t>
            </w:r>
            <w:r>
              <w:rPr>
                <w:rFonts w:ascii="Helvetica" w:hAnsi="Helvetica" w:cs="Helvetica"/>
                <w:b/>
                <w:color w:val="000000"/>
              </w:rPr>
              <w:t xml:space="preserve"> </w:t>
            </w:r>
            <w:r>
              <w:rPr>
                <w:rFonts w:ascii="Helvetica" w:hAnsi="Helvetica" w:cs="Helvetica"/>
                <w:color w:val="000000"/>
              </w:rPr>
              <w:t>Please say something about the type of activity you are proposing, what it is, wh</w:t>
            </w:r>
            <w:r w:rsidR="00C9797F">
              <w:rPr>
                <w:rFonts w:ascii="Helvetica" w:hAnsi="Helvetica" w:cs="Helvetica"/>
                <w:color w:val="000000"/>
              </w:rPr>
              <w:t xml:space="preserve">y you have chosen this format. </w:t>
            </w:r>
            <w:r>
              <w:rPr>
                <w:rFonts w:ascii="Helvetica" w:hAnsi="Helvetica" w:cs="Helvetica"/>
                <w:color w:val="000000"/>
              </w:rPr>
              <w:t>We are committed to curating a diverse programme that means different types of activities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;</w:t>
            </w:r>
            <w:proofErr w:type="gramEnd"/>
            <w:r>
              <w:rPr>
                <w:rFonts w:ascii="Helvetica" w:hAnsi="Helvetica" w:cs="Helvetica"/>
                <w:color w:val="000000"/>
              </w:rPr>
              <w:t xml:space="preserve"> different disciplinary responses.   </w:t>
            </w:r>
            <w:r w:rsidR="00197C75">
              <w:rPr>
                <w:rFonts w:ascii="Helvetica" w:hAnsi="Helvetica" w:cs="Helvetica"/>
                <w:color w:val="000000"/>
              </w:rPr>
              <w:t>(100</w:t>
            </w:r>
            <w:r>
              <w:rPr>
                <w:rFonts w:ascii="Helvetica" w:hAnsi="Helvetica" w:cs="Helvetica"/>
                <w:color w:val="000000"/>
              </w:rPr>
              <w:t xml:space="preserve"> words) </w:t>
            </w:r>
          </w:p>
        </w:tc>
      </w:tr>
      <w:tr w:rsidR="00DF2BAA" w:rsidTr="00197C75">
        <w:trPr>
          <w:trHeight w:val="1905"/>
        </w:trPr>
        <w:tc>
          <w:tcPr>
            <w:tcW w:w="9464" w:type="dxa"/>
            <w:gridSpan w:val="2"/>
          </w:tcPr>
          <w:p w:rsidR="00DF2BAA" w:rsidRPr="004D4937" w:rsidRDefault="00DF2BAA" w:rsidP="00197C75">
            <w:pPr>
              <w:tabs>
                <w:tab w:val="left" w:pos="20"/>
                <w:tab w:val="left" w:pos="26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</w:tc>
      </w:tr>
      <w:tr w:rsidR="00DF2BAA" w:rsidTr="00197C75">
        <w:trPr>
          <w:trHeight w:val="503"/>
        </w:trPr>
        <w:tc>
          <w:tcPr>
            <w:tcW w:w="9464" w:type="dxa"/>
            <w:gridSpan w:val="2"/>
          </w:tcPr>
          <w:p w:rsidR="00DF2BAA" w:rsidRPr="004D4937" w:rsidRDefault="00DF2BAA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Overall s</w:t>
            </w:r>
            <w:r w:rsidRPr="004D4937">
              <w:rPr>
                <w:rFonts w:ascii="Helvetica" w:hAnsi="Helvetica" w:cs="Helvetica"/>
                <w:b/>
                <w:color w:val="000000"/>
              </w:rPr>
              <w:t xml:space="preserve">ummary of the proposal </w:t>
            </w:r>
          </w:p>
          <w:p w:rsidR="00DF2BAA" w:rsidRDefault="00DF2BAA" w:rsidP="00BF312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This </w:t>
            </w:r>
            <w:proofErr w:type="gramStart"/>
            <w:r>
              <w:rPr>
                <w:rFonts w:ascii="Helvetica" w:hAnsi="Helvetica" w:cs="Helvetica"/>
                <w:color w:val="000000"/>
              </w:rPr>
              <w:t>is</w:t>
            </w:r>
            <w:proofErr w:type="gramEnd"/>
            <w:r>
              <w:rPr>
                <w:rFonts w:ascii="Helvetica" w:hAnsi="Helvetica" w:cs="Helvetica"/>
                <w:color w:val="000000"/>
              </w:rPr>
              <w:t xml:space="preserve"> as it would app</w:t>
            </w:r>
            <w:r w:rsidR="00C9797F">
              <w:rPr>
                <w:rFonts w:ascii="Helvetica" w:hAnsi="Helvetica" w:cs="Helvetica"/>
                <w:color w:val="000000"/>
              </w:rPr>
              <w:t xml:space="preserve">ear in the festival programme. </w:t>
            </w:r>
            <w:r>
              <w:rPr>
                <w:rFonts w:ascii="Helvetica" w:hAnsi="Helvetica" w:cs="Helvetica"/>
                <w:color w:val="000000"/>
              </w:rPr>
              <w:t xml:space="preserve">Please include you title, names of those leading the activity and their biographies, a short paragraph description (200 words max.)  </w:t>
            </w:r>
          </w:p>
        </w:tc>
      </w:tr>
      <w:tr w:rsidR="00DF2BAA" w:rsidTr="00197C75">
        <w:trPr>
          <w:trHeight w:val="502"/>
        </w:trPr>
        <w:tc>
          <w:tcPr>
            <w:tcW w:w="9464" w:type="dxa"/>
            <w:gridSpan w:val="2"/>
          </w:tcPr>
          <w:p w:rsidR="00DF2BAA" w:rsidRDefault="00DF2BAA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DF2BAA" w:rsidRDefault="00DF2BAA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DF2BAA" w:rsidRDefault="00DF2BAA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DF2BAA" w:rsidRDefault="00DF2BAA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DF2BAA" w:rsidRDefault="00DF2BAA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DF2BAA" w:rsidRDefault="00DF2BAA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DF2BAA" w:rsidRDefault="00DF2BAA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DF2BAA" w:rsidRDefault="00DF2BAA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DF2BAA" w:rsidRDefault="00DF2BAA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DF2BAA" w:rsidRDefault="00DF2BAA" w:rsidP="005546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</w:tc>
      </w:tr>
      <w:tr w:rsidR="00DF2BAA" w:rsidTr="00197C75">
        <w:trPr>
          <w:trHeight w:val="1641"/>
        </w:trPr>
        <w:tc>
          <w:tcPr>
            <w:tcW w:w="9464" w:type="dxa"/>
            <w:gridSpan w:val="2"/>
          </w:tcPr>
          <w:p w:rsidR="00DF2BAA" w:rsidRPr="004D4937" w:rsidRDefault="00DF2BAA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  <w:r w:rsidRPr="004D4937">
              <w:rPr>
                <w:rFonts w:ascii="Helvetica" w:hAnsi="Helvetica" w:cs="Helvetica"/>
                <w:b/>
                <w:color w:val="000000"/>
              </w:rPr>
              <w:lastRenderedPageBreak/>
              <w:t>Requirements of the activity</w:t>
            </w:r>
            <w:r>
              <w:rPr>
                <w:rFonts w:ascii="Helvetica" w:hAnsi="Helvetica" w:cs="Helvetica"/>
                <w:b/>
                <w:color w:val="000000"/>
              </w:rPr>
              <w:t xml:space="preserve"> any restrictions on numbers </w:t>
            </w:r>
            <w:r w:rsidR="008B2937">
              <w:rPr>
                <w:rFonts w:ascii="Helvetica" w:hAnsi="Helvetica" w:cs="Helvetica"/>
                <w:b/>
                <w:color w:val="000000"/>
              </w:rPr>
              <w:t xml:space="preserve">of people </w:t>
            </w:r>
            <w:r>
              <w:rPr>
                <w:rFonts w:ascii="Helvetica" w:hAnsi="Helvetica" w:cs="Helvetica"/>
                <w:b/>
                <w:color w:val="000000"/>
              </w:rPr>
              <w:t xml:space="preserve">you’d like to attend; equipment; </w:t>
            </w:r>
            <w:r w:rsidR="008B2937">
              <w:rPr>
                <w:rFonts w:ascii="Helvetica" w:hAnsi="Helvetica" w:cs="Helvetica"/>
                <w:b/>
                <w:color w:val="000000"/>
              </w:rPr>
              <w:t xml:space="preserve">time needed/desired for the activity; </w:t>
            </w:r>
            <w:r>
              <w:rPr>
                <w:rFonts w:ascii="Helvetica" w:hAnsi="Helvetica" w:cs="Helvetica"/>
                <w:b/>
                <w:color w:val="000000"/>
              </w:rPr>
              <w:t xml:space="preserve">type of space.  </w:t>
            </w:r>
          </w:p>
          <w:p w:rsidR="00DF2BAA" w:rsidRDefault="00DF2BAA" w:rsidP="00D158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The Tavistock Institute has already identified and confirmed  a couple of venues for the festival, that it believes will support a number of different types of activities, talks, workshops, performances, exhibits.  It is useful to know a bit about how you envisage your </w:t>
            </w:r>
            <w:r w:rsidR="00D1582C">
              <w:rPr>
                <w:rFonts w:ascii="Helvetica" w:hAnsi="Helvetica" w:cs="Helvetica"/>
                <w:color w:val="000000"/>
              </w:rPr>
              <w:t>event</w:t>
            </w:r>
            <w:r>
              <w:rPr>
                <w:rFonts w:ascii="Helvetica" w:hAnsi="Helvetica" w:cs="Helvetica"/>
                <w:color w:val="000000"/>
              </w:rPr>
              <w:t xml:space="preserve"> as we may identify further </w:t>
            </w:r>
            <w:r w:rsidR="00197C75">
              <w:rPr>
                <w:rFonts w:ascii="Helvetica" w:hAnsi="Helvetica" w:cs="Helvetica"/>
                <w:color w:val="000000"/>
              </w:rPr>
              <w:t>spaces.  (100</w:t>
            </w:r>
            <w:r>
              <w:rPr>
                <w:rFonts w:ascii="Helvetica" w:hAnsi="Helvetica" w:cs="Helvetica"/>
                <w:color w:val="000000"/>
              </w:rPr>
              <w:t xml:space="preserve"> words max.)</w:t>
            </w:r>
          </w:p>
        </w:tc>
      </w:tr>
      <w:tr w:rsidR="00DF2BAA" w:rsidTr="00197C75">
        <w:trPr>
          <w:trHeight w:val="1266"/>
        </w:trPr>
        <w:tc>
          <w:tcPr>
            <w:tcW w:w="9464" w:type="dxa"/>
            <w:gridSpan w:val="2"/>
          </w:tcPr>
          <w:p w:rsidR="00DF2BAA" w:rsidRDefault="00DF2BAA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  <w:p w:rsidR="00197C75" w:rsidRPr="004D4937" w:rsidRDefault="00197C75" w:rsidP="0089152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</w:rPr>
            </w:pPr>
          </w:p>
        </w:tc>
      </w:tr>
    </w:tbl>
    <w:p w:rsidR="00CA1DC0" w:rsidRDefault="00CA1DC0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31410B" w:rsidRDefault="0031410B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31410B" w:rsidRDefault="0031410B" w:rsidP="003141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A926DC" w:rsidRPr="00370395" w:rsidRDefault="00370395" w:rsidP="0031410B">
      <w:pPr>
        <w:rPr>
          <w:rFonts w:ascii="Helvetica-Bold" w:hAnsi="Helvetica-Bold" w:cs="Helvetica-Bold"/>
          <w:bCs/>
          <w:color w:val="000000"/>
        </w:rPr>
      </w:pPr>
      <w:r w:rsidRPr="00370395">
        <w:rPr>
          <w:rFonts w:ascii="Helvetica-Bold" w:hAnsi="Helvetica-Bold" w:cs="Helvetica-Bold"/>
          <w:bCs/>
          <w:color w:val="000000"/>
        </w:rPr>
        <w:t>For</w:t>
      </w:r>
      <w:r>
        <w:rPr>
          <w:rFonts w:ascii="Helvetica-Bold" w:hAnsi="Helvetica-Bold" w:cs="Helvetica-Bold"/>
          <w:bCs/>
          <w:color w:val="000000"/>
        </w:rPr>
        <w:t xml:space="preserve"> </w:t>
      </w:r>
      <w:r w:rsidRPr="00370395">
        <w:rPr>
          <w:rFonts w:ascii="Helvetica-Bold" w:hAnsi="Helvetica-Bold" w:cs="Helvetica-Bold"/>
          <w:bCs/>
          <w:color w:val="000000"/>
        </w:rPr>
        <w:t xml:space="preserve">information and context on the archive project you can </w:t>
      </w:r>
      <w:r>
        <w:rPr>
          <w:rFonts w:ascii="Helvetica-Bold" w:hAnsi="Helvetica-Bold" w:cs="Helvetica-Bold"/>
          <w:bCs/>
          <w:color w:val="000000"/>
        </w:rPr>
        <w:t xml:space="preserve">read further </w:t>
      </w:r>
      <w:r w:rsidRPr="00370395">
        <w:rPr>
          <w:rFonts w:ascii="Helvetica-Bold" w:hAnsi="Helvetica-Bold" w:cs="Helvetica-Bold"/>
          <w:bCs/>
          <w:color w:val="000000"/>
        </w:rPr>
        <w:t xml:space="preserve">on the blog </w:t>
      </w:r>
      <w:hyperlink r:id="rId9" w:history="1">
        <w:r w:rsidRPr="00370395">
          <w:rPr>
            <w:rStyle w:val="Hyperlink"/>
            <w:rFonts w:ascii="Helvetica-Bold" w:hAnsi="Helvetica-Bold" w:cs="Helvetica-Bold"/>
            <w:bCs/>
          </w:rPr>
          <w:t>here</w:t>
        </w:r>
      </w:hyperlink>
      <w:r w:rsidRPr="00370395">
        <w:rPr>
          <w:rFonts w:ascii="Helvetica-Bold" w:hAnsi="Helvetica-Bold" w:cs="Helvetica-Bold"/>
          <w:bCs/>
          <w:color w:val="000000"/>
        </w:rPr>
        <w:t xml:space="preserve">. If you are interested in accessing the archive material the catalogue is available </w:t>
      </w:r>
      <w:r>
        <w:rPr>
          <w:rFonts w:ascii="Helvetica-Bold" w:hAnsi="Helvetica-Bold" w:cs="Helvetica-Bold"/>
          <w:bCs/>
          <w:color w:val="000000"/>
        </w:rPr>
        <w:t xml:space="preserve">at the Wellcome Library </w:t>
      </w:r>
      <w:hyperlink r:id="rId10" w:history="1">
        <w:r w:rsidRPr="00370395">
          <w:rPr>
            <w:rStyle w:val="Hyperlink"/>
            <w:rFonts w:ascii="Helvetica-Bold" w:hAnsi="Helvetica-Bold" w:cs="Helvetica-Bold"/>
            <w:bCs/>
          </w:rPr>
          <w:t>here</w:t>
        </w:r>
      </w:hyperlink>
      <w:r w:rsidR="00C9797F">
        <w:rPr>
          <w:rFonts w:ascii="Helvetica-Bold" w:hAnsi="Helvetica-Bold" w:cs="Helvetica-Bold"/>
          <w:bCs/>
          <w:color w:val="000000"/>
        </w:rPr>
        <w:t xml:space="preserve">. </w:t>
      </w:r>
      <w:bookmarkStart w:id="0" w:name="_GoBack"/>
      <w:bookmarkEnd w:id="0"/>
      <w:r w:rsidRPr="00370395">
        <w:rPr>
          <w:rFonts w:ascii="Helvetica-Bold" w:hAnsi="Helvetica-Bold" w:cs="Helvetica-Bold"/>
          <w:bCs/>
          <w:color w:val="000000"/>
        </w:rPr>
        <w:t xml:space="preserve">Please note the cataloguing is ongoing and access is only possible through the catalogue i.e. we cannot facilitate access to as yet uncatalogued material.  </w:t>
      </w:r>
      <w:r w:rsidR="00197C75" w:rsidRPr="00370395">
        <w:rPr>
          <w:rFonts w:ascii="Helvetica-Bold" w:hAnsi="Helvetica-Bold" w:cs="Helvetica-Bold"/>
          <w:bCs/>
          <w:color w:val="000000"/>
        </w:rPr>
        <w:t xml:space="preserve"> </w:t>
      </w:r>
    </w:p>
    <w:sectPr w:rsidR="00A926DC" w:rsidRPr="00370395" w:rsidSect="006F5845"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45" w:rsidRDefault="006F5845" w:rsidP="006F5845">
      <w:pPr>
        <w:spacing w:after="0" w:line="240" w:lineRule="auto"/>
      </w:pPr>
      <w:r>
        <w:separator/>
      </w:r>
    </w:p>
  </w:endnote>
  <w:endnote w:type="continuationSeparator" w:id="0">
    <w:p w:rsidR="006F5845" w:rsidRDefault="006F5845" w:rsidP="006F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172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5845" w:rsidRDefault="006F58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9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5845" w:rsidRDefault="006F58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45" w:rsidRDefault="006F5845" w:rsidP="006F5845">
      <w:pPr>
        <w:spacing w:after="0" w:line="240" w:lineRule="auto"/>
      </w:pPr>
      <w:r>
        <w:separator/>
      </w:r>
    </w:p>
  </w:footnote>
  <w:footnote w:type="continuationSeparator" w:id="0">
    <w:p w:rsidR="006F5845" w:rsidRDefault="006F5845" w:rsidP="006F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696062"/>
    <w:multiLevelType w:val="hybridMultilevel"/>
    <w:tmpl w:val="D33C2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F2E8D"/>
    <w:multiLevelType w:val="hybridMultilevel"/>
    <w:tmpl w:val="42BEDB0A"/>
    <w:lvl w:ilvl="0" w:tplc="62D8656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83"/>
    <w:rsid w:val="000148DE"/>
    <w:rsid w:val="000744F5"/>
    <w:rsid w:val="00197C75"/>
    <w:rsid w:val="00216600"/>
    <w:rsid w:val="002A62D1"/>
    <w:rsid w:val="00300E7F"/>
    <w:rsid w:val="0031410B"/>
    <w:rsid w:val="0033428D"/>
    <w:rsid w:val="00350540"/>
    <w:rsid w:val="00370395"/>
    <w:rsid w:val="004C346E"/>
    <w:rsid w:val="004D4937"/>
    <w:rsid w:val="00554655"/>
    <w:rsid w:val="00694101"/>
    <w:rsid w:val="006F5845"/>
    <w:rsid w:val="0072552B"/>
    <w:rsid w:val="00757FAD"/>
    <w:rsid w:val="0085453D"/>
    <w:rsid w:val="00891526"/>
    <w:rsid w:val="008A2D3B"/>
    <w:rsid w:val="008B2937"/>
    <w:rsid w:val="009B0541"/>
    <w:rsid w:val="00BB4644"/>
    <w:rsid w:val="00BF312A"/>
    <w:rsid w:val="00C26C83"/>
    <w:rsid w:val="00C9797F"/>
    <w:rsid w:val="00CA1DC0"/>
    <w:rsid w:val="00D1582C"/>
    <w:rsid w:val="00DF2BAA"/>
    <w:rsid w:val="00E219E4"/>
    <w:rsid w:val="00E6161E"/>
    <w:rsid w:val="00F95E29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03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45"/>
  </w:style>
  <w:style w:type="paragraph" w:styleId="Footer">
    <w:name w:val="footer"/>
    <w:basedOn w:val="Normal"/>
    <w:link w:val="FooterChar"/>
    <w:uiPriority w:val="99"/>
    <w:unhideWhenUsed/>
    <w:rsid w:val="006F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845"/>
  </w:style>
  <w:style w:type="paragraph" w:styleId="BalloonText">
    <w:name w:val="Balloon Text"/>
    <w:basedOn w:val="Normal"/>
    <w:link w:val="BalloonTextChar"/>
    <w:uiPriority w:val="99"/>
    <w:semiHidden/>
    <w:unhideWhenUsed/>
    <w:rsid w:val="00D1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03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45"/>
  </w:style>
  <w:style w:type="paragraph" w:styleId="Footer">
    <w:name w:val="footer"/>
    <w:basedOn w:val="Normal"/>
    <w:link w:val="FooterChar"/>
    <w:uiPriority w:val="99"/>
    <w:unhideWhenUsed/>
    <w:rsid w:val="006F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845"/>
  </w:style>
  <w:style w:type="paragraph" w:styleId="BalloonText">
    <w:name w:val="Balloon Text"/>
    <w:basedOn w:val="Normal"/>
    <w:link w:val="BalloonTextChar"/>
    <w:uiPriority w:val="99"/>
    <w:semiHidden/>
    <w:unhideWhenUsed/>
    <w:rsid w:val="00D1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tihr-archive.tavinstitute.org" TargetMode="External"/><Relationship Id="rId10" Type="http://schemas.openxmlformats.org/officeDocument/2006/relationships/hyperlink" Target="http://archives.wellcomelibrary.org/DServe/dserve.exe?dsqIni=Dserve.ini&amp;dsqApp=Archive&amp;dsqDb=Catalog&amp;dsqCmd=show.tcl&amp;dsqSearch=(RefNo==%27SATIH%27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Tavistock Institute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JScott</dc:creator>
  <cp:lastModifiedBy>Sam Nightingale</cp:lastModifiedBy>
  <cp:revision>2</cp:revision>
  <cp:lastPrinted>2017-03-15T10:05:00Z</cp:lastPrinted>
  <dcterms:created xsi:type="dcterms:W3CDTF">2017-03-17T15:02:00Z</dcterms:created>
  <dcterms:modified xsi:type="dcterms:W3CDTF">2017-03-17T15:02:00Z</dcterms:modified>
</cp:coreProperties>
</file>